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8A92C" w14:textId="7F9B920E" w:rsidR="00925547" w:rsidRDefault="00925547" w:rsidP="00925547">
      <w:pPr>
        <w:jc w:val="center"/>
        <w:rPr>
          <w:u w:val="single"/>
        </w:rPr>
      </w:pPr>
    </w:p>
    <w:p w14:paraId="2999F02E" w14:textId="5C2DD227" w:rsidR="00396EAD" w:rsidRDefault="008C1EBF" w:rsidP="00925547">
      <w:pPr>
        <w:jc w:val="center"/>
      </w:pPr>
      <w:r>
        <w:rPr>
          <w:u w:val="single"/>
        </w:rPr>
        <w:t xml:space="preserve">CTSI </w:t>
      </w:r>
      <w:r w:rsidR="00396EAD" w:rsidRPr="006C1339">
        <w:rPr>
          <w:u w:val="single"/>
        </w:rPr>
        <w:t xml:space="preserve">Lost to Follow-Up </w:t>
      </w:r>
      <w:r w:rsidR="00491364">
        <w:rPr>
          <w:u w:val="single"/>
        </w:rPr>
        <w:t>Guidance</w:t>
      </w:r>
    </w:p>
    <w:p w14:paraId="119FD9DF" w14:textId="77777777" w:rsidR="00396EAD" w:rsidRPr="006C1339" w:rsidRDefault="006C1339">
      <w:pPr>
        <w:rPr>
          <w:b/>
        </w:rPr>
      </w:pPr>
      <w:r w:rsidRPr="006C1339">
        <w:rPr>
          <w:b/>
        </w:rPr>
        <w:t>Overview:</w:t>
      </w:r>
    </w:p>
    <w:p w14:paraId="13B246F8" w14:textId="2908D440" w:rsidR="00E22D73" w:rsidRDefault="00396EAD">
      <w:r>
        <w:t xml:space="preserve">All </w:t>
      </w:r>
      <w:r w:rsidR="00491364">
        <w:t xml:space="preserve">study </w:t>
      </w:r>
      <w:r>
        <w:t>visits and procedures must be completed as outlined in the protocol and the specified timeframes</w:t>
      </w:r>
      <w:r w:rsidR="00491364">
        <w:t xml:space="preserve"> to ensure subject</w:t>
      </w:r>
      <w:r w:rsidR="003B1E91">
        <w:t>/participant</w:t>
      </w:r>
      <w:r w:rsidR="00491364">
        <w:t xml:space="preserve"> safety and</w:t>
      </w:r>
      <w:r w:rsidR="00E57F61">
        <w:t xml:space="preserve"> validity </w:t>
      </w:r>
      <w:r w:rsidR="00491364">
        <w:t xml:space="preserve">of </w:t>
      </w:r>
      <w:r w:rsidR="003B1E91">
        <w:t xml:space="preserve">the </w:t>
      </w:r>
      <w:r w:rsidR="00491364">
        <w:t xml:space="preserve">data analysis. </w:t>
      </w:r>
    </w:p>
    <w:p w14:paraId="1DB651D8" w14:textId="6CB85BC2" w:rsidR="0025059C" w:rsidRDefault="004F35D7">
      <w:r>
        <w:t>Actively enrolled subjects who are unable to be located</w:t>
      </w:r>
      <w:r w:rsidR="008C1EBF">
        <w:t>/contacted</w:t>
      </w:r>
      <w:r>
        <w:t xml:space="preserve"> may </w:t>
      </w:r>
      <w:r w:rsidR="0025059C">
        <w:t>be considered</w:t>
      </w:r>
      <w:r>
        <w:t xml:space="preserve"> “</w:t>
      </w:r>
      <w:r w:rsidRPr="004F35D7">
        <w:rPr>
          <w:b/>
          <w:bCs/>
          <w:u w:val="single"/>
        </w:rPr>
        <w:t>lost to follow-up</w:t>
      </w:r>
      <w:r>
        <w:t xml:space="preserve">”. </w:t>
      </w:r>
      <w:r w:rsidR="00E22D73">
        <w:t>Research protocols should include</w:t>
      </w:r>
      <w:r w:rsidR="0025059C">
        <w:t>:</w:t>
      </w:r>
    </w:p>
    <w:p w14:paraId="4014A99E" w14:textId="0E21ECA8" w:rsidR="0025059C" w:rsidRDefault="004F35D7" w:rsidP="0025059C">
      <w:pPr>
        <w:pStyle w:val="ListParagraph"/>
        <w:numPr>
          <w:ilvl w:val="0"/>
          <w:numId w:val="2"/>
        </w:numPr>
      </w:pPr>
      <w:r>
        <w:t xml:space="preserve">the </w:t>
      </w:r>
      <w:r w:rsidR="00E22D73">
        <w:t xml:space="preserve">specific </w:t>
      </w:r>
      <w:r w:rsidR="003B1E91">
        <w:t>requirements</w:t>
      </w:r>
      <w:r w:rsidR="0025059C">
        <w:t>/actions</w:t>
      </w:r>
      <w:r w:rsidR="003B1E91">
        <w:t xml:space="preserve"> </w:t>
      </w:r>
      <w:r w:rsidR="00E22D73">
        <w:t xml:space="preserve">needed before a subject can be considered “lost to </w:t>
      </w:r>
      <w:r w:rsidR="0025059C">
        <w:t>follow-up.</w:t>
      </w:r>
      <w:r w:rsidR="00E22D73">
        <w:t>”</w:t>
      </w:r>
    </w:p>
    <w:p w14:paraId="5B16AE43" w14:textId="302F6EF8" w:rsidR="00E22D73" w:rsidRDefault="003B1E91" w:rsidP="0025059C">
      <w:pPr>
        <w:pStyle w:val="ListParagraph"/>
        <w:numPr>
          <w:ilvl w:val="0"/>
          <w:numId w:val="2"/>
        </w:numPr>
      </w:pPr>
      <w:r>
        <w:t xml:space="preserve">what will happen to </w:t>
      </w:r>
      <w:r w:rsidR="0025059C">
        <w:t>the lost to follow-up</w:t>
      </w:r>
      <w:r>
        <w:t xml:space="preserve"> subject’s data and whether </w:t>
      </w:r>
      <w:r w:rsidR="0025059C">
        <w:t>the data</w:t>
      </w:r>
      <w:r>
        <w:t xml:space="preserve"> will be included in the data </w:t>
      </w:r>
      <w:r w:rsidR="0025059C">
        <w:t>analysis.</w:t>
      </w:r>
      <w:r w:rsidR="00E57F61">
        <w:t xml:space="preserve"> (</w:t>
      </w:r>
      <w:r w:rsidR="007E77E0" w:rsidRPr="007E77E0">
        <w:rPr>
          <w:b/>
          <w:bCs/>
        </w:rPr>
        <w:t>NOTE:</w:t>
      </w:r>
      <w:r w:rsidR="00E57F61">
        <w:t xml:space="preserve"> &lt;5% loss leads to little bias, while &gt;20% poses serious threats to validity)</w:t>
      </w:r>
      <w:r w:rsidR="004970A8">
        <w:t>. These issues should be included in the Data Safety and Monitoring Plan (DSMP).</w:t>
      </w:r>
    </w:p>
    <w:p w14:paraId="40178AEF" w14:textId="77777777" w:rsidR="005449CE" w:rsidRDefault="005449CE" w:rsidP="005449CE">
      <w:pPr>
        <w:pStyle w:val="ListParagraph"/>
        <w:numPr>
          <w:ilvl w:val="1"/>
          <w:numId w:val="2"/>
        </w:numPr>
      </w:pPr>
      <w:r>
        <w:t>case-wise deletions (subjects lost to follow-up not included in analyses</w:t>
      </w:r>
    </w:p>
    <w:p w14:paraId="6239D2F5" w14:textId="77777777" w:rsidR="005449CE" w:rsidRDefault="005449CE" w:rsidP="005449CE">
      <w:pPr>
        <w:pStyle w:val="ListParagraph"/>
        <w:numPr>
          <w:ilvl w:val="1"/>
          <w:numId w:val="2"/>
        </w:numPr>
      </w:pPr>
      <w:r>
        <w:t>multiple imputation (missing follow-up values are imputed)</w:t>
      </w:r>
    </w:p>
    <w:p w14:paraId="1E489AE2" w14:textId="7AABFAD6" w:rsidR="005449CE" w:rsidRDefault="005449CE" w:rsidP="005449CE">
      <w:pPr>
        <w:pStyle w:val="ListParagraph"/>
        <w:numPr>
          <w:ilvl w:val="1"/>
          <w:numId w:val="2"/>
        </w:numPr>
      </w:pPr>
      <w:r>
        <w:t xml:space="preserve">partial information included in the analyses (example with repeated measures, you can use the data you have available for analysis)  </w:t>
      </w:r>
    </w:p>
    <w:p w14:paraId="1E6682AD" w14:textId="77777777" w:rsidR="00E57F61" w:rsidRDefault="0025059C">
      <w:r>
        <w:t>Protocols that do not include guidance for lost to follow up qualifications may utilize</w:t>
      </w:r>
      <w:r w:rsidR="00E57F61">
        <w:t>:</w:t>
      </w:r>
    </w:p>
    <w:p w14:paraId="062EE52F" w14:textId="52C3716B" w:rsidR="00E57F61" w:rsidRDefault="00E57F61" w:rsidP="00E57F61">
      <w:pPr>
        <w:pStyle w:val="ListParagraph"/>
        <w:numPr>
          <w:ilvl w:val="0"/>
          <w:numId w:val="3"/>
        </w:numPr>
      </w:pPr>
      <w:r>
        <w:t xml:space="preserve">an established team policy/process </w:t>
      </w:r>
    </w:p>
    <w:p w14:paraId="1D8A41AE" w14:textId="5859D283" w:rsidR="00E57F61" w:rsidRDefault="00E57F61" w:rsidP="00E57F61">
      <w:pPr>
        <w:pStyle w:val="ListParagraph"/>
        <w:numPr>
          <w:ilvl w:val="0"/>
          <w:numId w:val="3"/>
        </w:numPr>
      </w:pPr>
      <w:hyperlink r:id="rId11" w:history="1">
        <w:r w:rsidRPr="00E57F61">
          <w:rPr>
            <w:rStyle w:val="Hyperlink"/>
          </w:rPr>
          <w:t>“Alliance 8 Data Management v Jan 1, 2018: (section 8.1.2.5 Confirmation of lost to follow-up status)”</w:t>
        </w:r>
      </w:hyperlink>
      <w:r w:rsidR="00B95BFA">
        <w:t xml:space="preserve"> (has a </w:t>
      </w:r>
      <w:r w:rsidR="00D81CE4">
        <w:t>2-year</w:t>
      </w:r>
      <w:r w:rsidR="00B95BFA">
        <w:t xml:space="preserve"> contact requirement)</w:t>
      </w:r>
    </w:p>
    <w:p w14:paraId="10EEDF26" w14:textId="41B6F9B3" w:rsidR="0025059C" w:rsidRDefault="00E57F61" w:rsidP="00E57F61">
      <w:pPr>
        <w:pStyle w:val="ListParagraph"/>
        <w:numPr>
          <w:ilvl w:val="0"/>
          <w:numId w:val="3"/>
        </w:numPr>
      </w:pPr>
      <w:r>
        <w:t xml:space="preserve">other reference materials </w:t>
      </w:r>
      <w:r w:rsidR="009A7150">
        <w:t>identified by the study team/study sponsor</w:t>
      </w:r>
    </w:p>
    <w:p w14:paraId="4CE098A9" w14:textId="4DEB4DD9" w:rsidR="0025059C" w:rsidRDefault="30E376D6">
      <w:r>
        <w:t xml:space="preserve">Study subjects who have refused </w:t>
      </w:r>
      <w:r w:rsidR="795EDDE2">
        <w:t xml:space="preserve">to partake in </w:t>
      </w:r>
      <w:r>
        <w:t>certain aspects of study participation or who have withdrawn consent from further participation</w:t>
      </w:r>
      <w:r w:rsidRPr="0025059C">
        <w:rPr>
          <w:b/>
          <w:bCs/>
          <w:u w:val="single"/>
        </w:rPr>
        <w:t xml:space="preserve"> are not </w:t>
      </w:r>
      <w:r w:rsidR="009A7150">
        <w:rPr>
          <w:b/>
          <w:bCs/>
          <w:u w:val="single"/>
        </w:rPr>
        <w:t xml:space="preserve">considered </w:t>
      </w:r>
      <w:r>
        <w:t>“lost to follow-up"</w:t>
      </w:r>
      <w:r w:rsidR="4E23D32D">
        <w:t>.</w:t>
      </w:r>
    </w:p>
    <w:p w14:paraId="010D4E66" w14:textId="7B8A7FB6" w:rsidR="00907167" w:rsidRPr="00907167" w:rsidRDefault="00907167">
      <w:r w:rsidRPr="00907167">
        <w:t xml:space="preserve">NOTE: </w:t>
      </w:r>
      <w:hyperlink r:id="rId12" w:history="1">
        <w:r w:rsidR="00DB3688">
          <w:rPr>
            <w:rStyle w:val="Hyperlink"/>
          </w:rPr>
          <w:t>ICH E9 "Statistical Principals for Clinical Trials"</w:t>
        </w:r>
      </w:hyperlink>
      <w:r w:rsidRPr="00907167">
        <w:t xml:space="preserve"> sugges</w:t>
      </w:r>
      <w:r>
        <w:t>ts that the effect of losses of subjects or data, withdrawals from treatment</w:t>
      </w:r>
      <w:r w:rsidR="00DB3688">
        <w:t>,</w:t>
      </w:r>
      <w:r>
        <w:t xml:space="preserve"> and major protocol violations on the main analyses of the primary variable(s) should be considered carefully, and that any subjects lost to follow-up, withdrawn from treatment, or with severe protocol violation should be identified, and a descriptive analysis of them provided, including the reasons for their loss and its relationship to treatment outcome. </w:t>
      </w:r>
    </w:p>
    <w:p w14:paraId="17CDC8C3" w14:textId="673BFEEA" w:rsidR="006C1339" w:rsidRPr="006C1339" w:rsidRDefault="009A7150">
      <w:pPr>
        <w:rPr>
          <w:b/>
        </w:rPr>
      </w:pPr>
      <w:r>
        <w:rPr>
          <w:b/>
        </w:rPr>
        <w:t xml:space="preserve">Contact </w:t>
      </w:r>
      <w:r w:rsidR="0025059C">
        <w:rPr>
          <w:b/>
        </w:rPr>
        <w:t>Actions</w:t>
      </w:r>
      <w:r w:rsidR="006C1339" w:rsidRPr="006C1339">
        <w:rPr>
          <w:b/>
        </w:rPr>
        <w:t>:</w:t>
      </w:r>
    </w:p>
    <w:p w14:paraId="079898F9" w14:textId="778691BC" w:rsidR="00F738BB" w:rsidRDefault="00F738BB">
      <w:r>
        <w:t xml:space="preserve">Each attempt to contact the patient </w:t>
      </w:r>
      <w:r w:rsidR="009A7150">
        <w:t xml:space="preserve">needs to </w:t>
      </w:r>
      <w:r>
        <w:t xml:space="preserve">be documented.  </w:t>
      </w:r>
      <w:r w:rsidR="004F35D7">
        <w:t>Contact a</w:t>
      </w:r>
      <w:r>
        <w:t>ttempts may include:</w:t>
      </w:r>
    </w:p>
    <w:p w14:paraId="0431375E" w14:textId="08EA906D" w:rsidR="00F738BB" w:rsidRDefault="004F35D7" w:rsidP="00925547">
      <w:pPr>
        <w:pStyle w:val="ListParagraph"/>
        <w:numPr>
          <w:ilvl w:val="0"/>
          <w:numId w:val="1"/>
        </w:numPr>
        <w:spacing w:after="0"/>
      </w:pPr>
      <w:r>
        <w:t>Phone calls</w:t>
      </w:r>
    </w:p>
    <w:p w14:paraId="75FDF65D" w14:textId="1C14CDA3" w:rsidR="004F35D7" w:rsidRDefault="004F35D7" w:rsidP="00925547">
      <w:pPr>
        <w:pStyle w:val="ListParagraph"/>
        <w:numPr>
          <w:ilvl w:val="0"/>
          <w:numId w:val="1"/>
        </w:numPr>
        <w:spacing w:after="0"/>
      </w:pPr>
      <w:r>
        <w:t>Email, if permissible</w:t>
      </w:r>
      <w:r w:rsidR="009A7150">
        <w:t xml:space="preserve"> (</w:t>
      </w:r>
      <w:r w:rsidR="0072790A">
        <w:t xml:space="preserve">template </w:t>
      </w:r>
      <w:r w:rsidR="009A7150">
        <w:t>must be IRB approved)</w:t>
      </w:r>
    </w:p>
    <w:p w14:paraId="41B30C29" w14:textId="5217CF50" w:rsidR="004F35D7" w:rsidRDefault="0072790A" w:rsidP="00925547">
      <w:pPr>
        <w:pStyle w:val="ListParagraph"/>
        <w:numPr>
          <w:ilvl w:val="0"/>
          <w:numId w:val="1"/>
        </w:numPr>
        <w:spacing w:after="0"/>
      </w:pPr>
      <w:r>
        <w:lastRenderedPageBreak/>
        <w:t>Mailing</w:t>
      </w:r>
      <w:r w:rsidR="004F35D7">
        <w:t xml:space="preserve"> certified letter to the subject’s last known address (</w:t>
      </w:r>
      <w:r>
        <w:t xml:space="preserve">template </w:t>
      </w:r>
      <w:r w:rsidR="004F35D7">
        <w:t>must be IRB approved)</w:t>
      </w:r>
    </w:p>
    <w:p w14:paraId="7EA0026D" w14:textId="4CC3B29F" w:rsidR="004F35D7" w:rsidRDefault="004F35D7" w:rsidP="00925547">
      <w:pPr>
        <w:pStyle w:val="ListParagraph"/>
        <w:numPr>
          <w:ilvl w:val="0"/>
          <w:numId w:val="1"/>
        </w:numPr>
        <w:spacing w:after="0"/>
      </w:pPr>
      <w:r>
        <w:t>Contacting the primary care physician (PCP) – if permitted in the consent form</w:t>
      </w:r>
    </w:p>
    <w:p w14:paraId="24B01450" w14:textId="7B6BD657" w:rsidR="00F738BB" w:rsidRDefault="00F738BB" w:rsidP="00F738BB">
      <w:pPr>
        <w:pStyle w:val="ListParagraph"/>
        <w:numPr>
          <w:ilvl w:val="0"/>
          <w:numId w:val="1"/>
        </w:numPr>
      </w:pPr>
      <w:r>
        <w:t xml:space="preserve">Contact people listed for the </w:t>
      </w:r>
      <w:r w:rsidR="3D879C96">
        <w:t xml:space="preserve">subject, </w:t>
      </w:r>
      <w:r>
        <w:t xml:space="preserve">if permitted in the </w:t>
      </w:r>
      <w:r w:rsidR="4724FB9B">
        <w:t>Informed C</w:t>
      </w:r>
      <w:r>
        <w:t xml:space="preserve">onsent </w:t>
      </w:r>
      <w:r w:rsidR="04212598">
        <w:t>F</w:t>
      </w:r>
      <w:r>
        <w:t>orm</w:t>
      </w:r>
      <w:r w:rsidR="2CF5B8CF">
        <w:t xml:space="preserve"> (I.e., family member(s) and/or next of kin)</w:t>
      </w:r>
    </w:p>
    <w:p w14:paraId="7AA99E72" w14:textId="6F3D5053" w:rsidR="007D0069" w:rsidRDefault="007D0069" w:rsidP="007D0069">
      <w:r w:rsidRPr="007D0069">
        <w:rPr>
          <w:b/>
          <w:bCs/>
        </w:rPr>
        <w:t xml:space="preserve">NOTE: </w:t>
      </w:r>
      <w:r>
        <w:t xml:space="preserve">Any written materials (written letters, emails, MyChart messages, etc.) that are distributed to the subject must be IRB approved prior to distribution. </w:t>
      </w:r>
    </w:p>
    <w:p w14:paraId="701488CE" w14:textId="07AB34CE" w:rsidR="007D0069" w:rsidRDefault="007D0069" w:rsidP="007D0069">
      <w:pPr>
        <w:rPr>
          <w:b/>
          <w:bCs/>
        </w:rPr>
      </w:pPr>
      <w:r>
        <w:rPr>
          <w:b/>
          <w:bCs/>
        </w:rPr>
        <w:t>Due Diligence Actions:</w:t>
      </w:r>
    </w:p>
    <w:p w14:paraId="28828B92" w14:textId="5CBAD955" w:rsidR="007D0069" w:rsidRDefault="007D0069" w:rsidP="007D0069">
      <w:r>
        <w:t>Each due diligence attempt to locate a participant or verify their living status needs to be documented.  Due Diligence attempts may include:</w:t>
      </w:r>
    </w:p>
    <w:p w14:paraId="793A600C" w14:textId="77777777" w:rsidR="007D0069" w:rsidRDefault="007D0069" w:rsidP="007D0069">
      <w:pPr>
        <w:pStyle w:val="ListParagraph"/>
        <w:numPr>
          <w:ilvl w:val="0"/>
          <w:numId w:val="1"/>
        </w:numPr>
      </w:pPr>
      <w:r>
        <w:t xml:space="preserve">EMR review </w:t>
      </w:r>
    </w:p>
    <w:p w14:paraId="4F83A824" w14:textId="77777777" w:rsidR="007D0069" w:rsidRDefault="007D0069" w:rsidP="007D0069">
      <w:pPr>
        <w:pStyle w:val="ListParagraph"/>
        <w:numPr>
          <w:ilvl w:val="0"/>
          <w:numId w:val="1"/>
        </w:numPr>
      </w:pPr>
      <w:r>
        <w:t xml:space="preserve">Reviewing public records (internet search, newspaper articles) such as obituaries or the “Office of Vital Statistics” for death records </w:t>
      </w:r>
    </w:p>
    <w:p w14:paraId="153ABFB0" w14:textId="065FF3DB" w:rsidR="008C1EBF" w:rsidRPr="008C1EBF" w:rsidRDefault="008C1EBF" w:rsidP="007D0069">
      <w:pPr>
        <w:rPr>
          <w:b/>
          <w:bCs/>
        </w:rPr>
      </w:pPr>
      <w:r>
        <w:rPr>
          <w:b/>
          <w:bCs/>
        </w:rPr>
        <w:t>Duration of Contact and Due Diligence Actions</w:t>
      </w:r>
    </w:p>
    <w:p w14:paraId="7A6686EA" w14:textId="77777777" w:rsidR="008C1EBF" w:rsidRDefault="008C1EBF" w:rsidP="008C1EBF">
      <w:r>
        <w:t xml:space="preserve">In most cases, three attempts to contact the subject with one including a certified letter, may be considered reasonable to identify the participant as lost to follow-up.  </w:t>
      </w:r>
    </w:p>
    <w:p w14:paraId="4D549B87" w14:textId="77A522F3" w:rsidR="007D0069" w:rsidRDefault="007D0069" w:rsidP="007D0069">
      <w:r>
        <w:t>Contact actions and due diligence actions may need to be completed until the participants anticipated study participation end date.</w:t>
      </w:r>
    </w:p>
    <w:p w14:paraId="5FCA95AF" w14:textId="6E6FC235" w:rsidR="008C1EBF" w:rsidRDefault="008C1EBF" w:rsidP="007D0069">
      <w:pPr>
        <w:rPr>
          <w:b/>
          <w:bCs/>
        </w:rPr>
      </w:pPr>
      <w:proofErr w:type="gramStart"/>
      <w:r>
        <w:rPr>
          <w:b/>
          <w:bCs/>
        </w:rPr>
        <w:t>Coming into Contact with</w:t>
      </w:r>
      <w:proofErr w:type="gramEnd"/>
      <w:r>
        <w:rPr>
          <w:b/>
          <w:bCs/>
        </w:rPr>
        <w:t xml:space="preserve"> a Lost to Follow-up Participant</w:t>
      </w:r>
    </w:p>
    <w:p w14:paraId="25034F80" w14:textId="0B0D9834" w:rsidR="008C1EBF" w:rsidRDefault="008C1EBF" w:rsidP="007D0069">
      <w:r>
        <w:t xml:space="preserve">If the research team </w:t>
      </w:r>
      <w:proofErr w:type="gramStart"/>
      <w:r>
        <w:t>comes into contact with</w:t>
      </w:r>
      <w:proofErr w:type="gramEnd"/>
      <w:r>
        <w:t xml:space="preserve"> a lost to follow up participant, the research team should document the following:</w:t>
      </w:r>
    </w:p>
    <w:p w14:paraId="62C02296" w14:textId="77777777" w:rsidR="008C1EBF" w:rsidRDefault="008C1EBF" w:rsidP="008C1EBF">
      <w:pPr>
        <w:pStyle w:val="ListParagraph"/>
        <w:numPr>
          <w:ilvl w:val="0"/>
          <w:numId w:val="4"/>
        </w:numPr>
      </w:pPr>
      <w:r>
        <w:t>The type of contact made and how the contact came about (example: the participant called the study team, or the participant came into clinic for an alternative treatment plan)</w:t>
      </w:r>
    </w:p>
    <w:p w14:paraId="14CD35C4" w14:textId="77777777" w:rsidR="008C1EBF" w:rsidRDefault="008C1EBF" w:rsidP="008C1EBF">
      <w:pPr>
        <w:pStyle w:val="ListParagraph"/>
        <w:numPr>
          <w:ilvl w:val="0"/>
          <w:numId w:val="4"/>
        </w:numPr>
      </w:pPr>
      <w:r>
        <w:t xml:space="preserve">The reason the participant was unable to be contacted (the participant was hospitalized, the participant passed away on MMDDYYYY) </w:t>
      </w:r>
    </w:p>
    <w:p w14:paraId="44151E5B" w14:textId="63EAD8ED" w:rsidR="007D0069" w:rsidRDefault="008C1EBF" w:rsidP="008C1EBF">
      <w:pPr>
        <w:pStyle w:val="ListParagraph"/>
        <w:numPr>
          <w:ilvl w:val="0"/>
          <w:numId w:val="4"/>
        </w:numPr>
      </w:pPr>
      <w:r>
        <w:t xml:space="preserve">If participant is still living, whether the participant wants to continue participation in the study or if they would like to withdraw from the study or study treatment and the reasons why.  If the participant doesn’t want to provide a reason for early withdraw document that the participant does not wish to disclose their reasons for withdrawing. </w:t>
      </w:r>
      <w:r w:rsidR="007D0069">
        <w:br w:type="page"/>
      </w:r>
    </w:p>
    <w:p w14:paraId="6B8C7661" w14:textId="77777777" w:rsidR="007D0069" w:rsidRDefault="007D0069" w:rsidP="007D0069"/>
    <w:p w14:paraId="789B815F" w14:textId="77777777" w:rsidR="007D0069" w:rsidRPr="007D0069" w:rsidRDefault="007D0069" w:rsidP="007D0069"/>
    <w:p w14:paraId="27E3C760" w14:textId="77777777" w:rsidR="007C7153" w:rsidRDefault="007C7153"/>
    <w:p w14:paraId="0ED4087D" w14:textId="77777777" w:rsidR="007C7153" w:rsidRPr="007C7153" w:rsidRDefault="007C7153">
      <w:pPr>
        <w:rPr>
          <w:i/>
        </w:rPr>
      </w:pPr>
      <w:r w:rsidRPr="007C7153">
        <w:rPr>
          <w:i/>
        </w:rPr>
        <w:t>Example Letter Template</w:t>
      </w:r>
      <w:r>
        <w:rPr>
          <w:i/>
        </w:rPr>
        <w:t xml:space="preserve"> (Must be IRB Approved Prior to Use)</w:t>
      </w:r>
      <w:r w:rsidRPr="007C7153">
        <w:rPr>
          <w:i/>
        </w:rPr>
        <w:t>:</w:t>
      </w:r>
    </w:p>
    <w:p w14:paraId="7756590E" w14:textId="004C9A31" w:rsidR="007C7153" w:rsidRDefault="007C7153">
      <w:r>
        <w:t xml:space="preserve">Dear </w:t>
      </w:r>
      <w:r w:rsidR="77D24E2E">
        <w:t>Mr.</w:t>
      </w:r>
      <w:r>
        <w:t>/Mrs. (Last Name),</w:t>
      </w:r>
    </w:p>
    <w:p w14:paraId="46A37063" w14:textId="5368516A" w:rsidR="007C7153" w:rsidRDefault="007C7153">
      <w:r>
        <w:t xml:space="preserve">I hope you are doing well.  I am reaching out to you on behalf of </w:t>
      </w:r>
      <w:r w:rsidR="006E7461">
        <w:t xml:space="preserve">Dr. </w:t>
      </w:r>
      <w:proofErr w:type="gramStart"/>
      <w:r w:rsidR="006E7461" w:rsidRPr="0072790A">
        <w:rPr>
          <w:color w:val="538135" w:themeColor="accent6" w:themeShade="BF"/>
        </w:rPr>
        <w:t xml:space="preserve">XXX’s </w:t>
      </w:r>
      <w:r w:rsidRPr="0072790A">
        <w:rPr>
          <w:color w:val="538135" w:themeColor="accent6" w:themeShade="BF"/>
        </w:rPr>
        <w:t>,</w:t>
      </w:r>
      <w:proofErr w:type="gramEnd"/>
      <w:r w:rsidRPr="0072790A">
        <w:rPr>
          <w:color w:val="538135" w:themeColor="accent6" w:themeShade="BF"/>
        </w:rPr>
        <w:t xml:space="preserve"> [Study Protocol Title], </w:t>
      </w:r>
      <w:r>
        <w:t xml:space="preserve">study.  </w:t>
      </w:r>
    </w:p>
    <w:p w14:paraId="071B5B03" w14:textId="23E03B8E" w:rsidR="007C7153" w:rsidRDefault="007C7153">
      <w:r>
        <w:t xml:space="preserve">I have been trying to reach you to schedule your </w:t>
      </w:r>
      <w:r w:rsidRPr="0072790A">
        <w:rPr>
          <w:color w:val="538135" w:themeColor="accent6" w:themeShade="BF"/>
        </w:rPr>
        <w:t xml:space="preserve">[study visit information, </w:t>
      </w:r>
      <w:r w:rsidR="03927B3D" w:rsidRPr="0072790A">
        <w:rPr>
          <w:color w:val="538135" w:themeColor="accent6" w:themeShade="BF"/>
        </w:rPr>
        <w:t>i.e.,</w:t>
      </w:r>
      <w:r w:rsidRPr="0072790A">
        <w:rPr>
          <w:color w:val="538135" w:themeColor="accent6" w:themeShade="BF"/>
        </w:rPr>
        <w:t xml:space="preserve"> 1 year telephone follow-up call</w:t>
      </w:r>
      <w:r w:rsidR="0072790A" w:rsidRPr="0072790A">
        <w:rPr>
          <w:color w:val="538135" w:themeColor="accent6" w:themeShade="BF"/>
        </w:rPr>
        <w:t xml:space="preserve">, </w:t>
      </w:r>
      <w:r w:rsidRPr="0072790A">
        <w:rPr>
          <w:color w:val="538135" w:themeColor="accent6" w:themeShade="BF"/>
        </w:rPr>
        <w:t xml:space="preserve">MRI for your </w:t>
      </w:r>
      <w:r w:rsidR="6BE1E737" w:rsidRPr="0072790A">
        <w:rPr>
          <w:color w:val="538135" w:themeColor="accent6" w:themeShade="BF"/>
        </w:rPr>
        <w:t>6-month</w:t>
      </w:r>
      <w:r w:rsidRPr="0072790A">
        <w:rPr>
          <w:color w:val="538135" w:themeColor="accent6" w:themeShade="BF"/>
        </w:rPr>
        <w:t xml:space="preserve"> follow-up etc.], </w:t>
      </w:r>
      <w:r>
        <w:t xml:space="preserve">but have not been successful in contacting you.  </w:t>
      </w:r>
    </w:p>
    <w:p w14:paraId="3F7F3BC9" w14:textId="17E3375F" w:rsidR="007C7153" w:rsidRDefault="007C7153">
      <w:r>
        <w:t xml:space="preserve">Please give me a call at </w:t>
      </w:r>
      <w:r w:rsidRPr="0072790A">
        <w:rPr>
          <w:color w:val="538135" w:themeColor="accent6" w:themeShade="BF"/>
        </w:rPr>
        <w:t>XXX-XXX-XXXX</w:t>
      </w:r>
      <w:r w:rsidR="002C394D">
        <w:t xml:space="preserve">, email me at </w:t>
      </w:r>
      <w:r w:rsidR="002C394D" w:rsidRPr="0072790A">
        <w:rPr>
          <w:color w:val="538135" w:themeColor="accent6" w:themeShade="BF"/>
        </w:rPr>
        <w:t>[coordinator email]</w:t>
      </w:r>
      <w:r w:rsidR="0072790A">
        <w:rPr>
          <w:color w:val="538135" w:themeColor="accent6" w:themeShade="BF"/>
        </w:rPr>
        <w:t>,</w:t>
      </w:r>
      <w:r w:rsidRPr="0072790A">
        <w:rPr>
          <w:color w:val="538135" w:themeColor="accent6" w:themeShade="BF"/>
        </w:rPr>
        <w:t xml:space="preserve"> </w:t>
      </w:r>
      <w:r>
        <w:t>or reply via mail to the address below so that we can schedule your appointment or discuss any concerns you are having at this time</w:t>
      </w:r>
      <w:r w:rsidR="0072790A">
        <w:t>.</w:t>
      </w:r>
    </w:p>
    <w:p w14:paraId="0F25629E" w14:textId="77777777" w:rsidR="007C7153" w:rsidRDefault="007C7153">
      <w:r>
        <w:t>I look forward to hearing from you.</w:t>
      </w:r>
    </w:p>
    <w:sdt>
      <w:sdtPr>
        <w:rPr>
          <w:color w:val="2B579A"/>
          <w:shd w:val="clear" w:color="auto" w:fill="E6E6E6"/>
        </w:rPr>
        <w:id w:val="-1862038929"/>
        <w:docPartObj>
          <w:docPartGallery w:val="Watermarks"/>
        </w:docPartObj>
      </w:sdtPr>
      <w:sdtEndPr>
        <w:rPr>
          <w:color w:val="auto"/>
          <w:shd w:val="clear" w:color="auto" w:fill="auto"/>
        </w:rPr>
      </w:sdtEndPr>
      <w:sdtContent>
        <w:p w14:paraId="2844FDA6" w14:textId="77777777" w:rsidR="007C7153" w:rsidRDefault="006C1339">
          <w:r>
            <w:rPr>
              <w:noProof/>
              <w:color w:val="2B579A"/>
              <w:shd w:val="clear" w:color="auto" w:fill="E6E6E6"/>
            </w:rPr>
            <mc:AlternateContent>
              <mc:Choice Requires="wps">
                <w:drawing>
                  <wp:anchor distT="0" distB="0" distL="114300" distR="114300" simplePos="0" relativeHeight="251658240" behindDoc="1" locked="0" layoutInCell="0" allowOverlap="1" wp14:anchorId="2789A5AB" wp14:editId="66A563EA">
                    <wp:simplePos x="0" y="0"/>
                    <wp:positionH relativeFrom="margin">
                      <wp:align>center</wp:align>
                    </wp:positionH>
                    <wp:positionV relativeFrom="margin">
                      <wp:align>center</wp:align>
                    </wp:positionV>
                    <wp:extent cx="7449185" cy="930910"/>
                    <wp:effectExtent l="0" t="2438400" r="0" b="2288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49185" cy="9309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D21370" w14:textId="77777777" w:rsidR="006C1339" w:rsidRDefault="006C1339" w:rsidP="006C1339">
                                <w:pPr>
                                  <w:pStyle w:val="NormalWeb"/>
                                  <w:spacing w:before="0" w:beforeAutospacing="0" w:after="0" w:afterAutospacing="0"/>
                                  <w:jc w:val="center"/>
                                </w:pPr>
                                <w:r>
                                  <w:rPr>
                                    <w:rFonts w:ascii="Calibri" w:hAnsi="Calibri" w:cs="Calibri"/>
                                    <w:color w:val="0D0D0D" w:themeColor="text1" w:themeTint="F2"/>
                                    <w:sz w:val="72"/>
                                    <w:szCs w:val="72"/>
                                    <w14:textFill>
                                      <w14:solidFill>
                                        <w14:schemeClr w14:val="tx1">
                                          <w14:alpha w14:val="50000"/>
                                          <w14:lumMod w14:val="95000"/>
                                          <w14:lumOff w14:val="5000"/>
                                        </w14:schemeClr>
                                      </w14:solidFill>
                                    </w14:textFill>
                                  </w:rPr>
                                  <w:t>Do Not Use without IRB Approval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89A5AB" id="_x0000_t202" coordsize="21600,21600" o:spt="202" path="m,l,21600r21600,l21600,xe">
                    <v:stroke joinstyle="miter"/>
                    <v:path gradientshapeok="t" o:connecttype="rect"/>
                  </v:shapetype>
                  <v:shape id="Text Box 2" o:spid="_x0000_s1026" type="#_x0000_t202" style="position:absolute;margin-left:0;margin-top:0;width:586.55pt;height:73.3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" o:allowincell="f" filled="f" stroked="f">
                    <v:stroke joinstyle="round"/>
                    <o:lock v:ext="edit" shapetype="t"/>
                    <v:textbox style="mso-fit-shape-to-text:t">
                      <w:txbxContent>
                        <w:p w14:paraId="5ED21370" w14:textId="77777777" w:rsidR="006C1339" w:rsidRDefault="006C1339" w:rsidP="006C1339">
                          <w:pPr>
                            <w:pStyle w:val="NormalWeb"/>
                            <w:spacing w:before="0" w:beforeAutospacing="0" w:after="0" w:afterAutospacing="0"/>
                            <w:jc w:val="center"/>
                          </w:pPr>
                          <w:r>
                            <w:rPr>
                              <w:rFonts w:ascii="Calibri" w:hAnsi="Calibri" w:cs="Calibri"/>
                              <w:color w:val="0D0D0D" w:themeColor="text1" w:themeTint="F2"/>
                              <w:sz w:val="72"/>
                              <w:szCs w:val="72"/>
                              <w14:textFill>
                                <w14:solidFill>
                                  <w14:schemeClr w14:val="tx1">
                                    <w14:alpha w14:val="50000"/>
                                    <w14:lumMod w14:val="95000"/>
                                    <w14:lumOff w14:val="5000"/>
                                  </w14:schemeClr>
                                </w14:solidFill>
                              </w14:textFill>
                            </w:rPr>
                            <w:t>Do Not Use without IRB Approval</w:t>
                          </w:r>
                        </w:p>
                      </w:txbxContent>
                    </v:textbox>
                    <w10:wrap anchorx="margin" anchory="margin"/>
                  </v:shape>
                </w:pict>
              </mc:Fallback>
            </mc:AlternateContent>
          </w:r>
        </w:p>
      </w:sdtContent>
    </w:sdt>
    <w:p w14:paraId="79C39042" w14:textId="77777777" w:rsidR="007C7153" w:rsidRDefault="007C7153">
      <w:r>
        <w:t>Thank you,</w:t>
      </w:r>
    </w:p>
    <w:p w14:paraId="5E8234B4" w14:textId="77777777" w:rsidR="007C7153" w:rsidRPr="0072790A" w:rsidRDefault="007C7153">
      <w:pPr>
        <w:rPr>
          <w:color w:val="538135" w:themeColor="accent6" w:themeShade="BF"/>
        </w:rPr>
      </w:pPr>
      <w:r w:rsidRPr="0072790A">
        <w:rPr>
          <w:color w:val="538135" w:themeColor="accent6" w:themeShade="BF"/>
        </w:rPr>
        <w:t>[Coordinator First Name Last Name]</w:t>
      </w:r>
    </w:p>
    <w:p w14:paraId="442CB9A1" w14:textId="77777777" w:rsidR="007C7153" w:rsidRPr="0072790A" w:rsidRDefault="007C7153">
      <w:pPr>
        <w:rPr>
          <w:color w:val="538135" w:themeColor="accent6" w:themeShade="BF"/>
        </w:rPr>
      </w:pPr>
      <w:r w:rsidRPr="0072790A">
        <w:rPr>
          <w:color w:val="538135" w:themeColor="accent6" w:themeShade="BF"/>
        </w:rPr>
        <w:t>[Coordinator Mailing Address]</w:t>
      </w:r>
    </w:p>
    <w:p w14:paraId="02DA1FF9" w14:textId="77777777" w:rsidR="007C7153" w:rsidRPr="0072790A" w:rsidRDefault="007C7153">
      <w:pPr>
        <w:rPr>
          <w:color w:val="538135" w:themeColor="accent6" w:themeShade="BF"/>
        </w:rPr>
      </w:pPr>
      <w:r w:rsidRPr="0072790A">
        <w:rPr>
          <w:color w:val="538135" w:themeColor="accent6" w:themeShade="BF"/>
        </w:rPr>
        <w:t>[Coordinator e-mail]</w:t>
      </w:r>
    </w:p>
    <w:p w14:paraId="050935B4" w14:textId="77777777" w:rsidR="007C7153" w:rsidRPr="0072790A" w:rsidRDefault="007C7153">
      <w:pPr>
        <w:rPr>
          <w:color w:val="538135" w:themeColor="accent6" w:themeShade="BF"/>
        </w:rPr>
      </w:pPr>
      <w:r w:rsidRPr="0072790A">
        <w:rPr>
          <w:color w:val="538135" w:themeColor="accent6" w:themeShade="BF"/>
        </w:rPr>
        <w:t>[Coordinator Phone Number]</w:t>
      </w:r>
    </w:p>
    <w:p w14:paraId="4D5DEE3E" w14:textId="77777777" w:rsidR="00F738BB" w:rsidRDefault="00F738BB">
      <w:r>
        <w:t xml:space="preserve">  </w:t>
      </w:r>
    </w:p>
    <w:sectPr w:rsidR="00F738BB" w:rsidSect="008C1EBF">
      <w:headerReference w:type="even" r:id="rId13"/>
      <w:headerReference w:type="default" r:id="rId14"/>
      <w:footerReference w:type="even" r:id="rId15"/>
      <w:footerReference w:type="default" r:id="rId16"/>
      <w:headerReference w:type="first" r:id="rId17"/>
      <w:footerReference w:type="first" r:id="rId18"/>
      <w:pgSz w:w="12240" w:h="15840"/>
      <w:pgMar w:top="26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98151" w14:textId="77777777" w:rsidR="004940F1" w:rsidRDefault="004940F1" w:rsidP="00243177">
      <w:pPr>
        <w:spacing w:after="0" w:line="240" w:lineRule="auto"/>
      </w:pPr>
      <w:r>
        <w:separator/>
      </w:r>
    </w:p>
  </w:endnote>
  <w:endnote w:type="continuationSeparator" w:id="0">
    <w:p w14:paraId="613DAFA9" w14:textId="77777777" w:rsidR="004940F1" w:rsidRDefault="004940F1" w:rsidP="00243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uckeye Sans 2 SemiBold">
    <w:altName w:val="Calibri"/>
    <w:panose1 w:val="00000700000000000000"/>
    <w:charset w:val="4D"/>
    <w:family w:val="auto"/>
    <w:pitch w:val="variable"/>
    <w:sig w:usb0="A00000FF" w:usb1="4000204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920A1" w14:textId="77777777" w:rsidR="008C1EBF" w:rsidRDefault="008C1E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A8CA8A6" w14:paraId="2A3A9902" w14:textId="77777777" w:rsidTr="00925547">
      <w:tc>
        <w:tcPr>
          <w:tcW w:w="3120" w:type="dxa"/>
        </w:tcPr>
        <w:p w14:paraId="1FDB881A" w14:textId="07A6F165" w:rsidR="6A8CA8A6" w:rsidRDefault="6A8CA8A6" w:rsidP="00925547">
          <w:pPr>
            <w:pStyle w:val="Header"/>
            <w:ind w:left="-115"/>
          </w:pPr>
        </w:p>
      </w:tc>
      <w:tc>
        <w:tcPr>
          <w:tcW w:w="3120" w:type="dxa"/>
        </w:tcPr>
        <w:p w14:paraId="2CA4CE81" w14:textId="51EAB12D" w:rsidR="6A8CA8A6" w:rsidRDefault="6A8CA8A6" w:rsidP="00925547">
          <w:pPr>
            <w:pStyle w:val="Header"/>
            <w:jc w:val="center"/>
          </w:pPr>
        </w:p>
      </w:tc>
      <w:tc>
        <w:tcPr>
          <w:tcW w:w="3120" w:type="dxa"/>
        </w:tcPr>
        <w:p w14:paraId="38663D3B" w14:textId="53775B3F" w:rsidR="6A8CA8A6" w:rsidRDefault="6A8CA8A6" w:rsidP="00925547">
          <w:pPr>
            <w:pStyle w:val="Header"/>
            <w:ind w:right="-115"/>
            <w:jc w:val="right"/>
          </w:pPr>
        </w:p>
      </w:tc>
    </w:tr>
  </w:tbl>
  <w:p w14:paraId="42054E9F" w14:textId="207BE253" w:rsidR="6A8CA8A6" w:rsidRPr="008C1EBF" w:rsidRDefault="008C1EBF" w:rsidP="00925547">
    <w:pPr>
      <w:pStyle w:val="Footer"/>
      <w:rPr>
        <w:sz w:val="18"/>
        <w:szCs w:val="18"/>
      </w:rPr>
    </w:pPr>
    <w:r w:rsidRPr="008C1EBF">
      <w:rPr>
        <w:sz w:val="18"/>
        <w:szCs w:val="18"/>
      </w:rPr>
      <w:t>V 2024-09-03</w:t>
    </w:r>
  </w:p>
  <w:p w14:paraId="47BBCB70" w14:textId="38B6FE0A" w:rsidR="008C1EBF" w:rsidRPr="008C1EBF" w:rsidRDefault="008C1EBF" w:rsidP="00925547">
    <w:pPr>
      <w:pStyle w:val="Footer"/>
      <w:rPr>
        <w:sz w:val="18"/>
        <w:szCs w:val="18"/>
      </w:rPr>
    </w:pPr>
    <w:r w:rsidRPr="008C1EBF">
      <w:rPr>
        <w:sz w:val="18"/>
        <w:szCs w:val="18"/>
      </w:rPr>
      <w:t>Guidance/Template</w:t>
    </w:r>
  </w:p>
  <w:p w14:paraId="326B85E4" w14:textId="7821DCCC" w:rsidR="008C1EBF" w:rsidRPr="008C1EBF" w:rsidRDefault="008C1EBF" w:rsidP="00925547">
    <w:pPr>
      <w:pStyle w:val="Footer"/>
      <w:rPr>
        <w:sz w:val="18"/>
        <w:szCs w:val="18"/>
      </w:rPr>
    </w:pPr>
    <w:r w:rsidRPr="008C1EBF">
      <w:rPr>
        <w:sz w:val="18"/>
        <w:szCs w:val="18"/>
      </w:rPr>
      <w:t>CTSI-RKS</w:t>
    </w:r>
  </w:p>
  <w:p w14:paraId="675E3799" w14:textId="611493AA" w:rsidR="008C1EBF" w:rsidRPr="008C1EBF" w:rsidRDefault="008C1EBF" w:rsidP="00925547">
    <w:pPr>
      <w:pStyle w:val="Footer"/>
      <w:rPr>
        <w:sz w:val="18"/>
        <w:szCs w:val="18"/>
      </w:rPr>
    </w:pPr>
    <w:r w:rsidRPr="008C1EBF">
      <w:rPr>
        <w:sz w:val="18"/>
        <w:szCs w:val="18"/>
      </w:rPr>
      <w:t>L:\Shared\CCTS\CCTS-Staff\Regulatory\Reg Processes and Templates\LOS 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3F492" w14:textId="77777777" w:rsidR="008C1EBF" w:rsidRDefault="008C1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2858A" w14:textId="77777777" w:rsidR="004940F1" w:rsidRDefault="004940F1" w:rsidP="00243177">
      <w:pPr>
        <w:spacing w:after="0" w:line="240" w:lineRule="auto"/>
      </w:pPr>
      <w:r>
        <w:separator/>
      </w:r>
    </w:p>
  </w:footnote>
  <w:footnote w:type="continuationSeparator" w:id="0">
    <w:p w14:paraId="4242C38C" w14:textId="77777777" w:rsidR="004940F1" w:rsidRDefault="004940F1" w:rsidP="00243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CC633" w14:textId="77777777" w:rsidR="00243177" w:rsidRDefault="004940F1">
    <w:pPr>
      <w:pStyle w:val="Header"/>
    </w:pPr>
    <w:r>
      <w:rPr>
        <w:noProof/>
        <w:color w:val="2B579A"/>
        <w:shd w:val="clear" w:color="auto" w:fill="E6E6E6"/>
      </w:rPr>
      <w:pict w14:anchorId="30DBA5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8997110" o:spid="_x0000_s1026" type="#_x0000_t136" alt="" style="position:absolute;margin-left:0;margin-top:0;width:586.55pt;height:73.3pt;rotation:315;z-index:-251655168;mso-wrap-edited:f;mso-width-percent:0;mso-height-percent:0;mso-position-horizontal:center;mso-position-horizontal-relative:margin;mso-position-vertical:center;mso-position-vertical-relative:margin;mso-width-percent:0;mso-height-percent:0" o:allowincell="f" fillcolor="#0d0d0d [3069]" stroked="f">
          <v:fill opacity=".5"/>
          <v:textpath style="font-family:&quot;Calibri&quot;;font-size:1pt" string="Do Not Use without IRB Approv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897DE" w14:textId="0809763D" w:rsidR="006C1339" w:rsidRDefault="008C1EBF">
    <w:pPr>
      <w:pStyle w:val="Header"/>
    </w:pPr>
    <w:r>
      <w:rPr>
        <w:rFonts w:ascii="Arial" w:hAnsi="Arial" w:cs="Arial"/>
        <w:noProof/>
        <w:color w:val="666666"/>
        <w:sz w:val="18"/>
        <w:szCs w:val="18"/>
      </w:rPr>
      <mc:AlternateContent>
        <mc:Choice Requires="wps">
          <w:drawing>
            <wp:anchor distT="0" distB="0" distL="114300" distR="114300" simplePos="0" relativeHeight="251663360" behindDoc="0" locked="0" layoutInCell="1" allowOverlap="1" wp14:anchorId="5C9FA9BD" wp14:editId="393A7F0F">
              <wp:simplePos x="0" y="0"/>
              <wp:positionH relativeFrom="rightMargin">
                <wp:posOffset>-2933700</wp:posOffset>
              </wp:positionH>
              <wp:positionV relativeFrom="paragraph">
                <wp:posOffset>-304800</wp:posOffset>
              </wp:positionV>
              <wp:extent cx="3657600" cy="172974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657600" cy="1729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AB5CD1" w14:textId="77777777" w:rsidR="008C1EBF" w:rsidRPr="00A506CF" w:rsidRDefault="008C1EBF" w:rsidP="008C1EBF">
                          <w:pPr>
                            <w:spacing w:after="0" w:line="240" w:lineRule="auto"/>
                            <w:ind w:right="-27"/>
                            <w:jc w:val="right"/>
                            <w:rPr>
                              <w:rFonts w:ascii="Buckeye Sans 2 SemiBold" w:hAnsi="Buckeye Sans 2 SemiBold" w:cs="Arial"/>
                              <w:b/>
                              <w:bCs/>
                              <w:color w:val="BB0000"/>
                              <w:sz w:val="18"/>
                              <w:szCs w:val="18"/>
                            </w:rPr>
                          </w:pPr>
                          <w:r>
                            <w:rPr>
                              <w:rFonts w:ascii="Buckeye Sans 2 SemiBold" w:hAnsi="Buckeye Sans 2 SemiBold" w:cs="Arial"/>
                              <w:b/>
                              <w:bCs/>
                              <w:color w:val="BB0000"/>
                              <w:sz w:val="18"/>
                              <w:szCs w:val="18"/>
                            </w:rPr>
                            <w:t>Clinical and Translational Science Institute</w:t>
                          </w:r>
                        </w:p>
                        <w:p w14:paraId="1B14BFEE" w14:textId="77777777" w:rsidR="008C1EBF" w:rsidRPr="00A506CF" w:rsidRDefault="008C1EBF" w:rsidP="008C1EBF">
                          <w:pPr>
                            <w:spacing w:after="0" w:line="180" w:lineRule="exact"/>
                            <w:ind w:right="-27"/>
                            <w:rPr>
                              <w:rFonts w:ascii="Buckeye Sans 2 SemiBold" w:hAnsi="Buckeye Sans 2 SemiBold" w:cs="Arial"/>
                              <w:b/>
                              <w:bCs/>
                              <w:color w:val="666666"/>
                              <w:sz w:val="18"/>
                              <w:szCs w:val="18"/>
                            </w:rPr>
                          </w:pPr>
                        </w:p>
                        <w:p w14:paraId="0613C6A3" w14:textId="77777777" w:rsidR="008C1EBF" w:rsidRPr="00A506CF" w:rsidRDefault="008C1EBF" w:rsidP="008C1EBF">
                          <w:pPr>
                            <w:spacing w:after="0" w:line="240" w:lineRule="auto"/>
                            <w:ind w:right="-27"/>
                            <w:jc w:val="right"/>
                            <w:rPr>
                              <w:rFonts w:ascii="Buckeye Sans 2 SemiBold" w:hAnsi="Buckeye Sans 2 SemiBold" w:cs="Arial"/>
                              <w:b/>
                              <w:bCs/>
                              <w:color w:val="666666"/>
                              <w:sz w:val="18"/>
                              <w:szCs w:val="18"/>
                            </w:rPr>
                          </w:pPr>
                          <w:r>
                            <w:rPr>
                              <w:rFonts w:ascii="Buckeye Sans 2 SemiBold" w:hAnsi="Buckeye Sans 2 SemiBold" w:cs="Arial"/>
                              <w:b/>
                              <w:bCs/>
                              <w:color w:val="666666"/>
                              <w:sz w:val="18"/>
                              <w:szCs w:val="18"/>
                            </w:rPr>
                            <w:t xml:space="preserve">Prior Hall, Suite 260 </w:t>
                          </w:r>
                        </w:p>
                        <w:p w14:paraId="3FB7FF08" w14:textId="77777777" w:rsidR="008C1EBF" w:rsidRPr="00A506CF" w:rsidRDefault="008C1EBF" w:rsidP="008C1EBF">
                          <w:pPr>
                            <w:spacing w:after="0" w:line="240" w:lineRule="auto"/>
                            <w:ind w:right="-27"/>
                            <w:jc w:val="right"/>
                            <w:rPr>
                              <w:rFonts w:ascii="Buckeye Sans 2 SemiBold" w:hAnsi="Buckeye Sans 2 SemiBold" w:cs="Arial"/>
                              <w:b/>
                              <w:bCs/>
                              <w:color w:val="666666"/>
                              <w:sz w:val="18"/>
                              <w:szCs w:val="18"/>
                            </w:rPr>
                          </w:pPr>
                          <w:r>
                            <w:rPr>
                              <w:rFonts w:ascii="Buckeye Sans 2 SemiBold" w:hAnsi="Buckeye Sans 2 SemiBold" w:cs="Arial"/>
                              <w:b/>
                              <w:bCs/>
                              <w:color w:val="666666"/>
                              <w:sz w:val="18"/>
                              <w:szCs w:val="18"/>
                            </w:rPr>
                            <w:t>376 W 110</w:t>
                          </w:r>
                          <w:r w:rsidRPr="0007066C">
                            <w:rPr>
                              <w:rFonts w:ascii="Buckeye Sans 2 SemiBold" w:hAnsi="Buckeye Sans 2 SemiBold" w:cs="Arial"/>
                              <w:b/>
                              <w:bCs/>
                              <w:color w:val="666666"/>
                              <w:sz w:val="18"/>
                              <w:szCs w:val="18"/>
                              <w:vertAlign w:val="superscript"/>
                            </w:rPr>
                            <w:t>th</w:t>
                          </w:r>
                          <w:r>
                            <w:rPr>
                              <w:rFonts w:ascii="Buckeye Sans 2 SemiBold" w:hAnsi="Buckeye Sans 2 SemiBold" w:cs="Arial"/>
                              <w:b/>
                              <w:bCs/>
                              <w:color w:val="666666"/>
                              <w:sz w:val="18"/>
                              <w:szCs w:val="18"/>
                            </w:rPr>
                            <w:t xml:space="preserve"> Ave.</w:t>
                          </w:r>
                        </w:p>
                        <w:p w14:paraId="10BFA901" w14:textId="77777777" w:rsidR="008C1EBF" w:rsidRPr="00A506CF" w:rsidRDefault="008C1EBF" w:rsidP="008C1EBF">
                          <w:pPr>
                            <w:spacing w:after="0" w:line="240" w:lineRule="auto"/>
                            <w:ind w:right="-27"/>
                            <w:jc w:val="right"/>
                            <w:rPr>
                              <w:rFonts w:ascii="Buckeye Sans 2 SemiBold" w:hAnsi="Buckeye Sans 2 SemiBold" w:cs="Arial"/>
                              <w:b/>
                              <w:bCs/>
                              <w:color w:val="666666"/>
                              <w:sz w:val="18"/>
                              <w:szCs w:val="18"/>
                            </w:rPr>
                          </w:pPr>
                          <w:r>
                            <w:rPr>
                              <w:rFonts w:ascii="Buckeye Sans 2 SemiBold" w:hAnsi="Buckeye Sans 2 SemiBold" w:cs="Arial"/>
                              <w:b/>
                              <w:bCs/>
                              <w:color w:val="666666"/>
                              <w:sz w:val="18"/>
                              <w:szCs w:val="18"/>
                            </w:rPr>
                            <w:t>Columbus, OH 43210</w:t>
                          </w:r>
                        </w:p>
                        <w:p w14:paraId="23C34FB3" w14:textId="77777777" w:rsidR="008C1EBF" w:rsidRPr="00A506CF" w:rsidRDefault="008C1EBF" w:rsidP="008C1EBF">
                          <w:pPr>
                            <w:spacing w:after="0" w:line="180" w:lineRule="exact"/>
                            <w:ind w:right="-27"/>
                            <w:jc w:val="right"/>
                            <w:rPr>
                              <w:rFonts w:ascii="Buckeye Sans 2 SemiBold" w:hAnsi="Buckeye Sans 2 SemiBold" w:cs="Arial"/>
                              <w:b/>
                              <w:bCs/>
                              <w:color w:val="666666"/>
                              <w:sz w:val="18"/>
                              <w:szCs w:val="18"/>
                            </w:rPr>
                          </w:pPr>
                        </w:p>
                        <w:p w14:paraId="16D552AF" w14:textId="77777777" w:rsidR="008C1EBF" w:rsidRPr="00A506CF" w:rsidRDefault="008C1EBF" w:rsidP="008C1EBF">
                          <w:pPr>
                            <w:spacing w:after="0" w:line="240" w:lineRule="auto"/>
                            <w:ind w:right="-27"/>
                            <w:jc w:val="right"/>
                            <w:rPr>
                              <w:rFonts w:ascii="Buckeye Sans 2 SemiBold" w:hAnsi="Buckeye Sans 2 SemiBold" w:cs="Arial"/>
                              <w:b/>
                              <w:bCs/>
                              <w:color w:val="666666"/>
                              <w:sz w:val="18"/>
                              <w:szCs w:val="18"/>
                            </w:rPr>
                          </w:pPr>
                          <w:r>
                            <w:rPr>
                              <w:rFonts w:ascii="Buckeye Sans 2 SemiBold" w:hAnsi="Buckeye Sans 2 SemiBold" w:cs="Arial"/>
                              <w:b/>
                              <w:bCs/>
                              <w:color w:val="666666"/>
                              <w:sz w:val="18"/>
                              <w:szCs w:val="18"/>
                            </w:rPr>
                            <w:t>614-366-5310</w:t>
                          </w:r>
                          <w:r w:rsidRPr="00A506CF">
                            <w:rPr>
                              <w:rFonts w:ascii="Buckeye Sans 2 SemiBold" w:hAnsi="Buckeye Sans 2 SemiBold" w:cs="Arial"/>
                              <w:b/>
                              <w:bCs/>
                              <w:color w:val="666666"/>
                              <w:sz w:val="18"/>
                              <w:szCs w:val="18"/>
                            </w:rPr>
                            <w:t xml:space="preserve"> Phone</w:t>
                          </w:r>
                        </w:p>
                        <w:p w14:paraId="10D1B016" w14:textId="77777777" w:rsidR="008C1EBF" w:rsidRPr="00A506CF" w:rsidRDefault="008C1EBF" w:rsidP="008C1EBF">
                          <w:pPr>
                            <w:spacing w:after="0" w:line="180" w:lineRule="exact"/>
                            <w:ind w:right="-27"/>
                            <w:jc w:val="right"/>
                            <w:rPr>
                              <w:rFonts w:ascii="Buckeye Sans 2 SemiBold" w:hAnsi="Buckeye Sans 2 SemiBold" w:cs="Arial"/>
                              <w:b/>
                              <w:bCs/>
                              <w:color w:val="666666"/>
                              <w:sz w:val="18"/>
                              <w:szCs w:val="18"/>
                            </w:rPr>
                          </w:pPr>
                        </w:p>
                        <w:p w14:paraId="575CEB6C" w14:textId="6EBDB5B9" w:rsidR="008C1EBF" w:rsidRPr="00A506CF" w:rsidRDefault="008C1EBF" w:rsidP="008C1EBF">
                          <w:pPr>
                            <w:spacing w:after="0" w:line="240" w:lineRule="auto"/>
                            <w:ind w:right="-27"/>
                            <w:jc w:val="right"/>
                            <w:rPr>
                              <w:rFonts w:ascii="Buckeye Sans 2 SemiBold" w:hAnsi="Buckeye Sans 2 SemiBold" w:cs="Arial"/>
                              <w:b/>
                              <w:bCs/>
                              <w:color w:val="666666"/>
                              <w:sz w:val="18"/>
                              <w:szCs w:val="18"/>
                            </w:rPr>
                          </w:pPr>
                          <w:r>
                            <w:rPr>
                              <w:rFonts w:ascii="Buckeye Sans 2 SemiBold" w:hAnsi="Buckeye Sans 2 SemiBold" w:cs="Arial"/>
                              <w:b/>
                              <w:bCs/>
                              <w:color w:val="666666"/>
                              <w:sz w:val="18"/>
                              <w:szCs w:val="18"/>
                            </w:rPr>
                            <w:t>CTSI-Regulatory@osumc.edu</w:t>
                          </w:r>
                        </w:p>
                        <w:p w14:paraId="22C06740" w14:textId="77777777" w:rsidR="008C1EBF" w:rsidRPr="00A506CF" w:rsidRDefault="008C1EBF" w:rsidP="008C1EBF">
                          <w:pPr>
                            <w:spacing w:after="0" w:line="240" w:lineRule="auto"/>
                            <w:ind w:right="-27"/>
                            <w:jc w:val="right"/>
                            <w:rPr>
                              <w:rFonts w:ascii="Buckeye Sans 2 SemiBold" w:hAnsi="Buckeye Sans 2 SemiBold" w:cs="Arial"/>
                              <w:b/>
                              <w:bCs/>
                              <w:color w:val="666666"/>
                              <w:sz w:val="18"/>
                              <w:szCs w:val="18"/>
                            </w:rPr>
                          </w:pPr>
                          <w:r>
                            <w:rPr>
                              <w:rFonts w:ascii="Buckeye Sans 2 SemiBold" w:hAnsi="Buckeye Sans 2 SemiBold" w:cs="Arial"/>
                              <w:b/>
                              <w:bCs/>
                              <w:color w:val="666666"/>
                              <w:sz w:val="18"/>
                              <w:szCs w:val="18"/>
                            </w:rPr>
                            <w:t>ctsi.osu.edu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9FA9BD" id="_x0000_t202" coordsize="21600,21600" o:spt="202" path="m,l,21600r21600,l21600,xe">
              <v:stroke joinstyle="miter"/>
              <v:path gradientshapeok="t" o:connecttype="rect"/>
            </v:shapetype>
            <v:shape id="Text Box 1" o:spid="_x0000_s1027" type="#_x0000_t202" style="position:absolute;margin-left:-231pt;margin-top:-24pt;width:4in;height:136.2pt;z-index:251663360;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" filled="f" stroked="f" strokeweight=".5pt">
              <v:textbox>
                <w:txbxContent>
                  <w:p w14:paraId="7AAB5CD1" w14:textId="77777777" w:rsidR="008C1EBF" w:rsidRPr="00A506CF" w:rsidRDefault="008C1EBF" w:rsidP="008C1EBF">
                    <w:pPr>
                      <w:spacing w:after="0" w:line="240" w:lineRule="auto"/>
                      <w:ind w:right="-27"/>
                      <w:jc w:val="right"/>
                      <w:rPr>
                        <w:rFonts w:ascii="Buckeye Sans 2 SemiBold" w:hAnsi="Buckeye Sans 2 SemiBold" w:cs="Arial"/>
                        <w:b/>
                        <w:bCs/>
                        <w:color w:val="BB0000"/>
                        <w:sz w:val="18"/>
                        <w:szCs w:val="18"/>
                      </w:rPr>
                    </w:pPr>
                    <w:r>
                      <w:rPr>
                        <w:rFonts w:ascii="Buckeye Sans 2 SemiBold" w:hAnsi="Buckeye Sans 2 SemiBold" w:cs="Arial"/>
                        <w:b/>
                        <w:bCs/>
                        <w:color w:val="BB0000"/>
                        <w:sz w:val="18"/>
                        <w:szCs w:val="18"/>
                      </w:rPr>
                      <w:t>Clinical and Translational Science Institute</w:t>
                    </w:r>
                  </w:p>
                  <w:p w14:paraId="1B14BFEE" w14:textId="77777777" w:rsidR="008C1EBF" w:rsidRPr="00A506CF" w:rsidRDefault="008C1EBF" w:rsidP="008C1EBF">
                    <w:pPr>
                      <w:spacing w:after="0" w:line="180" w:lineRule="exact"/>
                      <w:ind w:right="-27"/>
                      <w:rPr>
                        <w:rFonts w:ascii="Buckeye Sans 2 SemiBold" w:hAnsi="Buckeye Sans 2 SemiBold" w:cs="Arial"/>
                        <w:b/>
                        <w:bCs/>
                        <w:color w:val="666666"/>
                        <w:sz w:val="18"/>
                        <w:szCs w:val="18"/>
                      </w:rPr>
                    </w:pPr>
                  </w:p>
                  <w:p w14:paraId="0613C6A3" w14:textId="77777777" w:rsidR="008C1EBF" w:rsidRPr="00A506CF" w:rsidRDefault="008C1EBF" w:rsidP="008C1EBF">
                    <w:pPr>
                      <w:spacing w:after="0" w:line="240" w:lineRule="auto"/>
                      <w:ind w:right="-27"/>
                      <w:jc w:val="right"/>
                      <w:rPr>
                        <w:rFonts w:ascii="Buckeye Sans 2 SemiBold" w:hAnsi="Buckeye Sans 2 SemiBold" w:cs="Arial"/>
                        <w:b/>
                        <w:bCs/>
                        <w:color w:val="666666"/>
                        <w:sz w:val="18"/>
                        <w:szCs w:val="18"/>
                      </w:rPr>
                    </w:pPr>
                    <w:r>
                      <w:rPr>
                        <w:rFonts w:ascii="Buckeye Sans 2 SemiBold" w:hAnsi="Buckeye Sans 2 SemiBold" w:cs="Arial"/>
                        <w:b/>
                        <w:bCs/>
                        <w:color w:val="666666"/>
                        <w:sz w:val="18"/>
                        <w:szCs w:val="18"/>
                      </w:rPr>
                      <w:t xml:space="preserve">Prior Hall, Suite 260 </w:t>
                    </w:r>
                  </w:p>
                  <w:p w14:paraId="3FB7FF08" w14:textId="77777777" w:rsidR="008C1EBF" w:rsidRPr="00A506CF" w:rsidRDefault="008C1EBF" w:rsidP="008C1EBF">
                    <w:pPr>
                      <w:spacing w:after="0" w:line="240" w:lineRule="auto"/>
                      <w:ind w:right="-27"/>
                      <w:jc w:val="right"/>
                      <w:rPr>
                        <w:rFonts w:ascii="Buckeye Sans 2 SemiBold" w:hAnsi="Buckeye Sans 2 SemiBold" w:cs="Arial"/>
                        <w:b/>
                        <w:bCs/>
                        <w:color w:val="666666"/>
                        <w:sz w:val="18"/>
                        <w:szCs w:val="18"/>
                      </w:rPr>
                    </w:pPr>
                    <w:r>
                      <w:rPr>
                        <w:rFonts w:ascii="Buckeye Sans 2 SemiBold" w:hAnsi="Buckeye Sans 2 SemiBold" w:cs="Arial"/>
                        <w:b/>
                        <w:bCs/>
                        <w:color w:val="666666"/>
                        <w:sz w:val="18"/>
                        <w:szCs w:val="18"/>
                      </w:rPr>
                      <w:t>376 W 110</w:t>
                    </w:r>
                    <w:r w:rsidRPr="0007066C">
                      <w:rPr>
                        <w:rFonts w:ascii="Buckeye Sans 2 SemiBold" w:hAnsi="Buckeye Sans 2 SemiBold" w:cs="Arial"/>
                        <w:b/>
                        <w:bCs/>
                        <w:color w:val="666666"/>
                        <w:sz w:val="18"/>
                        <w:szCs w:val="18"/>
                        <w:vertAlign w:val="superscript"/>
                      </w:rPr>
                      <w:t>th</w:t>
                    </w:r>
                    <w:r>
                      <w:rPr>
                        <w:rFonts w:ascii="Buckeye Sans 2 SemiBold" w:hAnsi="Buckeye Sans 2 SemiBold" w:cs="Arial"/>
                        <w:b/>
                        <w:bCs/>
                        <w:color w:val="666666"/>
                        <w:sz w:val="18"/>
                        <w:szCs w:val="18"/>
                      </w:rPr>
                      <w:t xml:space="preserve"> Ave.</w:t>
                    </w:r>
                  </w:p>
                  <w:p w14:paraId="10BFA901" w14:textId="77777777" w:rsidR="008C1EBF" w:rsidRPr="00A506CF" w:rsidRDefault="008C1EBF" w:rsidP="008C1EBF">
                    <w:pPr>
                      <w:spacing w:after="0" w:line="240" w:lineRule="auto"/>
                      <w:ind w:right="-27"/>
                      <w:jc w:val="right"/>
                      <w:rPr>
                        <w:rFonts w:ascii="Buckeye Sans 2 SemiBold" w:hAnsi="Buckeye Sans 2 SemiBold" w:cs="Arial"/>
                        <w:b/>
                        <w:bCs/>
                        <w:color w:val="666666"/>
                        <w:sz w:val="18"/>
                        <w:szCs w:val="18"/>
                      </w:rPr>
                    </w:pPr>
                    <w:r>
                      <w:rPr>
                        <w:rFonts w:ascii="Buckeye Sans 2 SemiBold" w:hAnsi="Buckeye Sans 2 SemiBold" w:cs="Arial"/>
                        <w:b/>
                        <w:bCs/>
                        <w:color w:val="666666"/>
                        <w:sz w:val="18"/>
                        <w:szCs w:val="18"/>
                      </w:rPr>
                      <w:t>Columbus, OH 43210</w:t>
                    </w:r>
                  </w:p>
                  <w:p w14:paraId="23C34FB3" w14:textId="77777777" w:rsidR="008C1EBF" w:rsidRPr="00A506CF" w:rsidRDefault="008C1EBF" w:rsidP="008C1EBF">
                    <w:pPr>
                      <w:spacing w:after="0" w:line="180" w:lineRule="exact"/>
                      <w:ind w:right="-27"/>
                      <w:jc w:val="right"/>
                      <w:rPr>
                        <w:rFonts w:ascii="Buckeye Sans 2 SemiBold" w:hAnsi="Buckeye Sans 2 SemiBold" w:cs="Arial"/>
                        <w:b/>
                        <w:bCs/>
                        <w:color w:val="666666"/>
                        <w:sz w:val="18"/>
                        <w:szCs w:val="18"/>
                      </w:rPr>
                    </w:pPr>
                  </w:p>
                  <w:p w14:paraId="16D552AF" w14:textId="77777777" w:rsidR="008C1EBF" w:rsidRPr="00A506CF" w:rsidRDefault="008C1EBF" w:rsidP="008C1EBF">
                    <w:pPr>
                      <w:spacing w:after="0" w:line="240" w:lineRule="auto"/>
                      <w:ind w:right="-27"/>
                      <w:jc w:val="right"/>
                      <w:rPr>
                        <w:rFonts w:ascii="Buckeye Sans 2 SemiBold" w:hAnsi="Buckeye Sans 2 SemiBold" w:cs="Arial"/>
                        <w:b/>
                        <w:bCs/>
                        <w:color w:val="666666"/>
                        <w:sz w:val="18"/>
                        <w:szCs w:val="18"/>
                      </w:rPr>
                    </w:pPr>
                    <w:r>
                      <w:rPr>
                        <w:rFonts w:ascii="Buckeye Sans 2 SemiBold" w:hAnsi="Buckeye Sans 2 SemiBold" w:cs="Arial"/>
                        <w:b/>
                        <w:bCs/>
                        <w:color w:val="666666"/>
                        <w:sz w:val="18"/>
                        <w:szCs w:val="18"/>
                      </w:rPr>
                      <w:t>614-366-5310</w:t>
                    </w:r>
                    <w:r w:rsidRPr="00A506CF">
                      <w:rPr>
                        <w:rFonts w:ascii="Buckeye Sans 2 SemiBold" w:hAnsi="Buckeye Sans 2 SemiBold" w:cs="Arial"/>
                        <w:b/>
                        <w:bCs/>
                        <w:color w:val="666666"/>
                        <w:sz w:val="18"/>
                        <w:szCs w:val="18"/>
                      </w:rPr>
                      <w:t xml:space="preserve"> Phone</w:t>
                    </w:r>
                  </w:p>
                  <w:p w14:paraId="10D1B016" w14:textId="77777777" w:rsidR="008C1EBF" w:rsidRPr="00A506CF" w:rsidRDefault="008C1EBF" w:rsidP="008C1EBF">
                    <w:pPr>
                      <w:spacing w:after="0" w:line="180" w:lineRule="exact"/>
                      <w:ind w:right="-27"/>
                      <w:jc w:val="right"/>
                      <w:rPr>
                        <w:rFonts w:ascii="Buckeye Sans 2 SemiBold" w:hAnsi="Buckeye Sans 2 SemiBold" w:cs="Arial"/>
                        <w:b/>
                        <w:bCs/>
                        <w:color w:val="666666"/>
                        <w:sz w:val="18"/>
                        <w:szCs w:val="18"/>
                      </w:rPr>
                    </w:pPr>
                  </w:p>
                  <w:p w14:paraId="575CEB6C" w14:textId="6EBDB5B9" w:rsidR="008C1EBF" w:rsidRPr="00A506CF" w:rsidRDefault="008C1EBF" w:rsidP="008C1EBF">
                    <w:pPr>
                      <w:spacing w:after="0" w:line="240" w:lineRule="auto"/>
                      <w:ind w:right="-27"/>
                      <w:jc w:val="right"/>
                      <w:rPr>
                        <w:rFonts w:ascii="Buckeye Sans 2 SemiBold" w:hAnsi="Buckeye Sans 2 SemiBold" w:cs="Arial"/>
                        <w:b/>
                        <w:bCs/>
                        <w:color w:val="666666"/>
                        <w:sz w:val="18"/>
                        <w:szCs w:val="18"/>
                      </w:rPr>
                    </w:pPr>
                    <w:r>
                      <w:rPr>
                        <w:rFonts w:ascii="Buckeye Sans 2 SemiBold" w:hAnsi="Buckeye Sans 2 SemiBold" w:cs="Arial"/>
                        <w:b/>
                        <w:bCs/>
                        <w:color w:val="666666"/>
                        <w:sz w:val="18"/>
                        <w:szCs w:val="18"/>
                      </w:rPr>
                      <w:t>CTSI-Regulat</w:t>
                    </w:r>
                    <w:r>
                      <w:rPr>
                        <w:rFonts w:ascii="Buckeye Sans 2 SemiBold" w:hAnsi="Buckeye Sans 2 SemiBold" w:cs="Arial"/>
                        <w:b/>
                        <w:bCs/>
                        <w:color w:val="666666"/>
                        <w:sz w:val="18"/>
                        <w:szCs w:val="18"/>
                      </w:rPr>
                      <w:t>ory</w:t>
                    </w:r>
                    <w:r>
                      <w:rPr>
                        <w:rFonts w:ascii="Buckeye Sans 2 SemiBold" w:hAnsi="Buckeye Sans 2 SemiBold" w:cs="Arial"/>
                        <w:b/>
                        <w:bCs/>
                        <w:color w:val="666666"/>
                        <w:sz w:val="18"/>
                        <w:szCs w:val="18"/>
                      </w:rPr>
                      <w:t>@osumc.edu</w:t>
                    </w:r>
                  </w:p>
                  <w:p w14:paraId="22C06740" w14:textId="77777777" w:rsidR="008C1EBF" w:rsidRPr="00A506CF" w:rsidRDefault="008C1EBF" w:rsidP="008C1EBF">
                    <w:pPr>
                      <w:spacing w:after="0" w:line="240" w:lineRule="auto"/>
                      <w:ind w:right="-27"/>
                      <w:jc w:val="right"/>
                      <w:rPr>
                        <w:rFonts w:ascii="Buckeye Sans 2 SemiBold" w:hAnsi="Buckeye Sans 2 SemiBold" w:cs="Arial"/>
                        <w:b/>
                        <w:bCs/>
                        <w:color w:val="666666"/>
                        <w:sz w:val="18"/>
                        <w:szCs w:val="18"/>
                      </w:rPr>
                    </w:pPr>
                    <w:r>
                      <w:rPr>
                        <w:rFonts w:ascii="Buckeye Sans 2 SemiBold" w:hAnsi="Buckeye Sans 2 SemiBold" w:cs="Arial"/>
                        <w:b/>
                        <w:bCs/>
                        <w:color w:val="666666"/>
                        <w:sz w:val="18"/>
                        <w:szCs w:val="18"/>
                      </w:rPr>
                      <w:t>ctsi.osu.edu</w:t>
                    </w:r>
                  </w:p>
                </w:txbxContent>
              </v:textbox>
              <w10:wrap type="square" anchorx="margin"/>
            </v:shape>
          </w:pict>
        </mc:Fallback>
      </mc:AlternateContent>
    </w:r>
    <w:r>
      <w:rPr>
        <w:noProof/>
      </w:rPr>
      <w:drawing>
        <wp:inline distT="0" distB="0" distL="0" distR="0" wp14:anchorId="63C2818D" wp14:editId="4572EFF7">
          <wp:extent cx="2636520" cy="470968"/>
          <wp:effectExtent l="0" t="0" r="0" b="5715"/>
          <wp:docPr id="556066838" name="Picture 3" descr="CT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66838" name="Picture 3" descr="CTS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6249" cy="47449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A3A02" w14:textId="77777777" w:rsidR="00243177" w:rsidRDefault="004940F1">
    <w:pPr>
      <w:pStyle w:val="Header"/>
    </w:pPr>
    <w:r>
      <w:rPr>
        <w:noProof/>
        <w:color w:val="2B579A"/>
        <w:shd w:val="clear" w:color="auto" w:fill="E6E6E6"/>
      </w:rPr>
      <w:pict w14:anchorId="697C4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8997109" o:spid="_x0000_s1025" type="#_x0000_t136" alt="" style="position:absolute;margin-left:0;margin-top:0;width:586.55pt;height:73.3pt;rotation:315;z-index:-251657216;mso-wrap-edited:f;mso-width-percent:0;mso-height-percent:0;mso-position-horizontal:center;mso-position-horizontal-relative:margin;mso-position-vertical:center;mso-position-vertical-relative:margin;mso-width-percent:0;mso-height-percent:0" o:allowincell="f" fillcolor="#0d0d0d [3069]" stroked="f">
          <v:fill opacity=".5"/>
          <v:textpath style="font-family:&quot;Calibri&quot;;font-size:1pt" string="Do Not Use without IRB Approv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A6B4F"/>
    <w:multiLevelType w:val="hybridMultilevel"/>
    <w:tmpl w:val="04EE6FE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45836BC9"/>
    <w:multiLevelType w:val="hybridMultilevel"/>
    <w:tmpl w:val="AEDA7B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74D27145"/>
    <w:multiLevelType w:val="hybridMultilevel"/>
    <w:tmpl w:val="66B0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5C09AE"/>
    <w:multiLevelType w:val="hybridMultilevel"/>
    <w:tmpl w:val="187CAEE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242228651">
    <w:abstractNumId w:val="2"/>
  </w:num>
  <w:num w:numId="2" w16cid:durableId="266236205">
    <w:abstractNumId w:val="0"/>
  </w:num>
  <w:num w:numId="3" w16cid:durableId="1417165846">
    <w:abstractNumId w:val="1"/>
  </w:num>
  <w:num w:numId="4" w16cid:durableId="363364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EAD"/>
    <w:rsid w:val="00097F53"/>
    <w:rsid w:val="000B7FA0"/>
    <w:rsid w:val="00243177"/>
    <w:rsid w:val="0025059C"/>
    <w:rsid w:val="002B5147"/>
    <w:rsid w:val="002C394D"/>
    <w:rsid w:val="00396EAD"/>
    <w:rsid w:val="003B1E91"/>
    <w:rsid w:val="00491364"/>
    <w:rsid w:val="004940F1"/>
    <w:rsid w:val="004970A8"/>
    <w:rsid w:val="004F35D7"/>
    <w:rsid w:val="005449CE"/>
    <w:rsid w:val="005628A9"/>
    <w:rsid w:val="005E018D"/>
    <w:rsid w:val="006C1339"/>
    <w:rsid w:val="006E7461"/>
    <w:rsid w:val="00722B54"/>
    <w:rsid w:val="0072790A"/>
    <w:rsid w:val="007C7153"/>
    <w:rsid w:val="007D0069"/>
    <w:rsid w:val="007E77E0"/>
    <w:rsid w:val="008A3C0F"/>
    <w:rsid w:val="008C1EBF"/>
    <w:rsid w:val="00907167"/>
    <w:rsid w:val="00925547"/>
    <w:rsid w:val="009A7150"/>
    <w:rsid w:val="00B819F2"/>
    <w:rsid w:val="00B95BFA"/>
    <w:rsid w:val="00BD149C"/>
    <w:rsid w:val="00C615E3"/>
    <w:rsid w:val="00D81CE4"/>
    <w:rsid w:val="00DB3688"/>
    <w:rsid w:val="00E22D73"/>
    <w:rsid w:val="00E57F61"/>
    <w:rsid w:val="00F738BB"/>
    <w:rsid w:val="00FB47CC"/>
    <w:rsid w:val="01874B20"/>
    <w:rsid w:val="01DA991F"/>
    <w:rsid w:val="02731402"/>
    <w:rsid w:val="03927B3D"/>
    <w:rsid w:val="04212598"/>
    <w:rsid w:val="072F5FEB"/>
    <w:rsid w:val="08252DE8"/>
    <w:rsid w:val="08C87CDD"/>
    <w:rsid w:val="0AF76520"/>
    <w:rsid w:val="0BD81371"/>
    <w:rsid w:val="0E4421C8"/>
    <w:rsid w:val="12F06CC7"/>
    <w:rsid w:val="1312FD3B"/>
    <w:rsid w:val="13BECE9D"/>
    <w:rsid w:val="14E84E54"/>
    <w:rsid w:val="163CB8A6"/>
    <w:rsid w:val="166CB88E"/>
    <w:rsid w:val="16E6BA80"/>
    <w:rsid w:val="1B7E663C"/>
    <w:rsid w:val="1CDA37DC"/>
    <w:rsid w:val="1DB23824"/>
    <w:rsid w:val="1E7D0147"/>
    <w:rsid w:val="1F0E75FA"/>
    <w:rsid w:val="1FEC90D2"/>
    <w:rsid w:val="213E8646"/>
    <w:rsid w:val="213F6039"/>
    <w:rsid w:val="21957943"/>
    <w:rsid w:val="2199D3DA"/>
    <w:rsid w:val="22A39FA5"/>
    <w:rsid w:val="2A8D5DAF"/>
    <w:rsid w:val="2CF5B8CF"/>
    <w:rsid w:val="2D204E80"/>
    <w:rsid w:val="2DA478F8"/>
    <w:rsid w:val="2F4189FE"/>
    <w:rsid w:val="2F47A675"/>
    <w:rsid w:val="30E376D6"/>
    <w:rsid w:val="31E31B49"/>
    <w:rsid w:val="33EE1750"/>
    <w:rsid w:val="37C4E31A"/>
    <w:rsid w:val="386441EE"/>
    <w:rsid w:val="39288676"/>
    <w:rsid w:val="3C18B1C5"/>
    <w:rsid w:val="3D879C96"/>
    <w:rsid w:val="3F61BF34"/>
    <w:rsid w:val="401AA12C"/>
    <w:rsid w:val="4104E5A3"/>
    <w:rsid w:val="439CFCFA"/>
    <w:rsid w:val="444D6A59"/>
    <w:rsid w:val="45179624"/>
    <w:rsid w:val="4724FB9B"/>
    <w:rsid w:val="493A972A"/>
    <w:rsid w:val="49CCF81E"/>
    <w:rsid w:val="4B546CCF"/>
    <w:rsid w:val="4B9A04F4"/>
    <w:rsid w:val="4E23D32D"/>
    <w:rsid w:val="4ECEC28C"/>
    <w:rsid w:val="4F9AFBB7"/>
    <w:rsid w:val="504E889F"/>
    <w:rsid w:val="50803800"/>
    <w:rsid w:val="51F5A403"/>
    <w:rsid w:val="53159281"/>
    <w:rsid w:val="534A4EE8"/>
    <w:rsid w:val="56191A32"/>
    <w:rsid w:val="578CE53F"/>
    <w:rsid w:val="5A7E08F9"/>
    <w:rsid w:val="5B9C8649"/>
    <w:rsid w:val="5BE32258"/>
    <w:rsid w:val="5D0DE246"/>
    <w:rsid w:val="5DAA379E"/>
    <w:rsid w:val="5E6FA5BC"/>
    <w:rsid w:val="6038AF7F"/>
    <w:rsid w:val="62086A50"/>
    <w:rsid w:val="64940513"/>
    <w:rsid w:val="6511FD1E"/>
    <w:rsid w:val="6553DA18"/>
    <w:rsid w:val="65CC3D03"/>
    <w:rsid w:val="66BAF242"/>
    <w:rsid w:val="6A49D7B8"/>
    <w:rsid w:val="6A8CA8A6"/>
    <w:rsid w:val="6BE1E737"/>
    <w:rsid w:val="6D4F421C"/>
    <w:rsid w:val="6F427F1C"/>
    <w:rsid w:val="6FAC22B0"/>
    <w:rsid w:val="7385F74D"/>
    <w:rsid w:val="73DC9CC1"/>
    <w:rsid w:val="76317F68"/>
    <w:rsid w:val="767E2751"/>
    <w:rsid w:val="76A5A57E"/>
    <w:rsid w:val="778D5E41"/>
    <w:rsid w:val="77D24E2E"/>
    <w:rsid w:val="7804E258"/>
    <w:rsid w:val="78F26287"/>
    <w:rsid w:val="795EDDE2"/>
    <w:rsid w:val="79D349C4"/>
    <w:rsid w:val="7A146C97"/>
    <w:rsid w:val="7B4135BB"/>
    <w:rsid w:val="7B4714FD"/>
    <w:rsid w:val="7BB03CF8"/>
    <w:rsid w:val="7BB43589"/>
    <w:rsid w:val="7C90AFBF"/>
    <w:rsid w:val="7CE83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B65C8"/>
  <w15:chartTrackingRefBased/>
  <w15:docId w15:val="{834166AE-C914-43F9-886F-C642F55D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8BB"/>
    <w:rPr>
      <w:color w:val="0563C1" w:themeColor="hyperlink"/>
      <w:u w:val="single"/>
    </w:rPr>
  </w:style>
  <w:style w:type="character" w:styleId="CommentReference">
    <w:name w:val="annotation reference"/>
    <w:basedOn w:val="DefaultParagraphFont"/>
    <w:uiPriority w:val="99"/>
    <w:semiHidden/>
    <w:unhideWhenUsed/>
    <w:rsid w:val="00F738BB"/>
    <w:rPr>
      <w:sz w:val="16"/>
      <w:szCs w:val="16"/>
    </w:rPr>
  </w:style>
  <w:style w:type="paragraph" w:styleId="CommentText">
    <w:name w:val="annotation text"/>
    <w:basedOn w:val="Normal"/>
    <w:link w:val="CommentTextChar"/>
    <w:uiPriority w:val="99"/>
    <w:semiHidden/>
    <w:unhideWhenUsed/>
    <w:rsid w:val="00F738BB"/>
    <w:pPr>
      <w:spacing w:line="240" w:lineRule="auto"/>
    </w:pPr>
    <w:rPr>
      <w:sz w:val="20"/>
      <w:szCs w:val="20"/>
    </w:rPr>
  </w:style>
  <w:style w:type="character" w:customStyle="1" w:styleId="CommentTextChar">
    <w:name w:val="Comment Text Char"/>
    <w:basedOn w:val="DefaultParagraphFont"/>
    <w:link w:val="CommentText"/>
    <w:uiPriority w:val="99"/>
    <w:semiHidden/>
    <w:rsid w:val="00F738BB"/>
    <w:rPr>
      <w:sz w:val="20"/>
      <w:szCs w:val="20"/>
    </w:rPr>
  </w:style>
  <w:style w:type="paragraph" w:styleId="CommentSubject">
    <w:name w:val="annotation subject"/>
    <w:basedOn w:val="CommentText"/>
    <w:next w:val="CommentText"/>
    <w:link w:val="CommentSubjectChar"/>
    <w:uiPriority w:val="99"/>
    <w:semiHidden/>
    <w:unhideWhenUsed/>
    <w:rsid w:val="00F738BB"/>
    <w:rPr>
      <w:b/>
      <w:bCs/>
    </w:rPr>
  </w:style>
  <w:style w:type="character" w:customStyle="1" w:styleId="CommentSubjectChar">
    <w:name w:val="Comment Subject Char"/>
    <w:basedOn w:val="CommentTextChar"/>
    <w:link w:val="CommentSubject"/>
    <w:uiPriority w:val="99"/>
    <w:semiHidden/>
    <w:rsid w:val="00F738BB"/>
    <w:rPr>
      <w:b/>
      <w:bCs/>
      <w:sz w:val="20"/>
      <w:szCs w:val="20"/>
    </w:rPr>
  </w:style>
  <w:style w:type="paragraph" w:styleId="BalloonText">
    <w:name w:val="Balloon Text"/>
    <w:basedOn w:val="Normal"/>
    <w:link w:val="BalloonTextChar"/>
    <w:uiPriority w:val="99"/>
    <w:semiHidden/>
    <w:unhideWhenUsed/>
    <w:rsid w:val="00F738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8BB"/>
    <w:rPr>
      <w:rFonts w:ascii="Segoe UI" w:hAnsi="Segoe UI" w:cs="Segoe UI"/>
      <w:sz w:val="18"/>
      <w:szCs w:val="18"/>
    </w:rPr>
  </w:style>
  <w:style w:type="paragraph" w:styleId="ListParagraph">
    <w:name w:val="List Paragraph"/>
    <w:basedOn w:val="Normal"/>
    <w:uiPriority w:val="34"/>
    <w:qFormat/>
    <w:rsid w:val="00F738BB"/>
    <w:pPr>
      <w:ind w:left="720"/>
      <w:contextualSpacing/>
    </w:pPr>
  </w:style>
  <w:style w:type="paragraph" w:styleId="Header">
    <w:name w:val="header"/>
    <w:basedOn w:val="Normal"/>
    <w:link w:val="HeaderChar"/>
    <w:uiPriority w:val="99"/>
    <w:unhideWhenUsed/>
    <w:rsid w:val="00243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177"/>
  </w:style>
  <w:style w:type="paragraph" w:styleId="Footer">
    <w:name w:val="footer"/>
    <w:basedOn w:val="Normal"/>
    <w:link w:val="FooterChar"/>
    <w:uiPriority w:val="99"/>
    <w:unhideWhenUsed/>
    <w:rsid w:val="00243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177"/>
  </w:style>
  <w:style w:type="paragraph" w:styleId="NormalWeb">
    <w:name w:val="Normal (Web)"/>
    <w:basedOn w:val="Normal"/>
    <w:uiPriority w:val="99"/>
    <w:semiHidden/>
    <w:unhideWhenUsed/>
    <w:rsid w:val="00243177"/>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6C1339"/>
    <w:rPr>
      <w:color w:val="954F72" w:themeColor="followedHyperlink"/>
      <w:u w:val="single"/>
    </w:rPr>
  </w:style>
  <w:style w:type="character" w:customStyle="1" w:styleId="Mention1">
    <w:name w:val="Mention1"/>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E7461"/>
    <w:pPr>
      <w:spacing w:after="0" w:line="240" w:lineRule="auto"/>
    </w:pPr>
  </w:style>
  <w:style w:type="character" w:styleId="UnresolvedMention">
    <w:name w:val="Unresolved Mention"/>
    <w:basedOn w:val="DefaultParagraphFont"/>
    <w:uiPriority w:val="99"/>
    <w:semiHidden/>
    <w:unhideWhenUsed/>
    <w:rsid w:val="00E57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base.ich.org/sites/default/files/E9_Guideline.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lianceforclinicaltrialsinoncology.org/main/cmsfile?cmsPath=/Public/Governance/files/Alliance%208%20Data%20Management%20clean%20January%201%202018.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0EA4F990736A4D9480D8C3B67E7906" ma:contentTypeVersion="4" ma:contentTypeDescription="Create a new document." ma:contentTypeScope="" ma:versionID="4d0b925b0308af99e7cb0ca6a5a85e1e">
  <xsd:schema xmlns:xsd="http://www.w3.org/2001/XMLSchema" xmlns:xs="http://www.w3.org/2001/XMLSchema" xmlns:p="http://schemas.microsoft.com/office/2006/metadata/properties" xmlns:ns2="d1cc737e-c524-4c54-9698-cec688f49484" targetNamespace="http://schemas.microsoft.com/office/2006/metadata/properties" ma:root="true" ma:fieldsID="0742f0b0832681d9e10ac0ddaff6b87b" ns2:_="">
    <xsd:import namespace="d1cc737e-c524-4c54-9698-cec688f49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c737e-c524-4c54-9698-cec688f49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C7A23B-135E-4AED-8879-A239A036A24B}">
  <ds:schemaRefs>
    <ds:schemaRef ds:uri="http://schemas.openxmlformats.org/officeDocument/2006/bibliography"/>
  </ds:schemaRefs>
</ds:datastoreItem>
</file>

<file path=customXml/itemProps2.xml><?xml version="1.0" encoding="utf-8"?>
<ds:datastoreItem xmlns:ds="http://schemas.openxmlformats.org/officeDocument/2006/customXml" ds:itemID="{51918585-236B-4A3E-BB2A-5E01128B336D}">
  <ds:schemaRefs>
    <ds:schemaRef ds:uri="http://schemas.microsoft.com/sharepoint/v3/contenttype/forms"/>
  </ds:schemaRefs>
</ds:datastoreItem>
</file>

<file path=customXml/itemProps3.xml><?xml version="1.0" encoding="utf-8"?>
<ds:datastoreItem xmlns:ds="http://schemas.openxmlformats.org/officeDocument/2006/customXml" ds:itemID="{F32B2E5E-3858-4BC9-9A7C-4479FB64D4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645C70-98A5-49A2-839B-EBE0EAB99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c737e-c524-4c54-9698-cec688f49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James Comprehensive Cancer Center</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April D</dc:creator>
  <cp:keywords/>
  <dc:description/>
  <cp:lastModifiedBy>Hinkle, Ali</cp:lastModifiedBy>
  <cp:revision>2</cp:revision>
  <dcterms:created xsi:type="dcterms:W3CDTF">2025-08-28T14:54:00Z</dcterms:created>
  <dcterms:modified xsi:type="dcterms:W3CDTF">2025-08-28T14:54:00Z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0x010100B90EA4F990736A4D9480D8C3B67E7906</vt:lpwstr>
  </property>
</Properties>
</file>